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Times New Roman" w:hAnsi="Times New Roman" w:cs="Times New Roman"/>
        </w:rPr>
        <w:t>List three immediate causes of the 1917 revolution in Russia.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</w:rPr>
        <w:t>Describe Lenin’s ideal vision of Russian society under communism and the steps he took to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realize</w:t>
      </w:r>
      <w:proofErr w:type="gramEnd"/>
      <w:r>
        <w:rPr>
          <w:rFonts w:ascii="Times New Roman" w:hAnsi="Times New Roman" w:cs="Times New Roman"/>
        </w:rPr>
        <w:t xml:space="preserve"> that vision.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Times New Roman" w:hAnsi="Times New Roman" w:cs="Times New Roman"/>
        </w:rPr>
        <w:t>Identify three enemies of the Communists that emerged immediately after the Bolshevik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Revolution.</w:t>
      </w:r>
      <w:proofErr w:type="gramEnd"/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Times New Roman" w:hAnsi="Times New Roman" w:cs="Times New Roman"/>
        </w:rPr>
        <w:t>Identify two personality traits that helped Stalin rise to power.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Times New Roman" w:hAnsi="Times New Roman" w:cs="Times New Roman"/>
        </w:rPr>
        <w:t>List three aims of Stalin’s five-year plans.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Times New Roman" w:hAnsi="Times New Roman" w:cs="Times New Roman"/>
        </w:rPr>
        <w:t>Identify three techniques that the Soviet government used to control its citizens and to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increase</w:t>
      </w:r>
      <w:proofErr w:type="gramEnd"/>
      <w:r>
        <w:rPr>
          <w:rFonts w:ascii="Times New Roman" w:hAnsi="Times New Roman" w:cs="Times New Roman"/>
        </w:rPr>
        <w:t xml:space="preserve"> support for communism.</w:t>
      </w:r>
    </w:p>
    <w:p w:rsidR="006322B6" w:rsidRDefault="006322B6" w:rsidP="006322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Times New Roman" w:hAnsi="Times New Roman" w:cs="Times New Roman"/>
        </w:rPr>
        <w:t>Define socialist realism and briefly describe your idea for a painting or a piece of sculpture</w:t>
      </w:r>
    </w:p>
    <w:p w:rsidR="00607184" w:rsidRDefault="006322B6" w:rsidP="006322B6"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illustrates this art style.</w:t>
      </w:r>
      <w:bookmarkStart w:id="0" w:name="_GoBack"/>
      <w:bookmarkEnd w:id="0"/>
    </w:p>
    <w:sectPr w:rsidR="0060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B6"/>
    <w:rsid w:val="00607184"/>
    <w:rsid w:val="006322B6"/>
    <w:rsid w:val="00A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2015-03-16T18:58:00Z</dcterms:created>
  <dcterms:modified xsi:type="dcterms:W3CDTF">2015-03-16T21:10:00Z</dcterms:modified>
</cp:coreProperties>
</file>