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9" w:rsidRDefault="00FE2439" w:rsidP="00FE2439">
      <w:pPr>
        <w:pStyle w:val="ListParagraph"/>
        <w:numPr>
          <w:ilvl w:val="0"/>
          <w:numId w:val="1"/>
        </w:numPr>
      </w:pPr>
      <w:bookmarkStart w:id="0" w:name="_GoBack"/>
      <w:bookmarkEnd w:id="0"/>
      <w:r w:rsidRPr="00FE2439">
        <w:t>The principles of checks and balances and separation of powers were put forward by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Voltaire was a philosophe who defended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Jean-Jacques Rousseau believed that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The most radical idea expressed by women in the Enlightenment was that women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Adam Smith tried to show that natural economic forces of supply and demand were linked to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Government and church officials fought against Enlightenment ideas with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Salons were one area of eighteenth-century life that controlled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Catherine II’s contribution to Russia was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How did war help Britain gain global prominence?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How did business and commerce in England differ from business and commerce in France?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How did the creation of the United Kingdom help both England and Scotland?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>
        <w:t>What</w:t>
      </w:r>
      <w:r w:rsidRPr="00FE2439">
        <w:t xml:space="preserve"> did Tories support?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What group had the power to disband the cabinet?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What work did the majority of people in Britain do during the 1700s?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Why did colonists resent the British taxes they were required to pay?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Why did colonists in Boston hold the Boston Tea Party?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Which of the following was a British advantage during the war?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Why did delegates gather to write a Constitution?</w:t>
      </w:r>
    </w:p>
    <w:p w:rsidR="00FE2439" w:rsidRDefault="00FE2439" w:rsidP="00FE2439">
      <w:pPr>
        <w:pStyle w:val="ListParagraph"/>
        <w:numPr>
          <w:ilvl w:val="0"/>
          <w:numId w:val="1"/>
        </w:numPr>
      </w:pPr>
      <w:r w:rsidRPr="00FE2439">
        <w:t>Where did the ideas for the Constitution originate?</w:t>
      </w:r>
    </w:p>
    <w:p w:rsidR="00FE2439" w:rsidRDefault="00FE2439" w:rsidP="00FE2439">
      <w:r>
        <w:t>Vocab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 xml:space="preserve">natural laws 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>social contract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>natural rights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>philosophes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proofErr w:type="spellStart"/>
      <w:r>
        <w:t>physiocrat</w:t>
      </w:r>
      <w:proofErr w:type="spellEnd"/>
      <w:r>
        <w:t xml:space="preserve"> 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>laissez faire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>Salon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>Enlightened Despot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>Act of Union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>constitutional government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>oligarchy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>prime minister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 xml:space="preserve">Navigation Acts 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>Continental Congress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>Thomas Jefferson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>Battle of Saratoga</w:t>
      </w:r>
    </w:p>
    <w:p w:rsidR="00FE2439" w:rsidRDefault="00FE2439" w:rsidP="00FE2439">
      <w:pPr>
        <w:pStyle w:val="ListParagraph"/>
        <w:numPr>
          <w:ilvl w:val="0"/>
          <w:numId w:val="2"/>
        </w:numPr>
        <w:spacing w:after="0"/>
      </w:pPr>
      <w:r>
        <w:t>Treaty of Paris</w:t>
      </w:r>
    </w:p>
    <w:p w:rsidR="00FE2439" w:rsidRDefault="00FE2439" w:rsidP="00FE2439"/>
    <w:sectPr w:rsidR="00FE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3D56"/>
    <w:multiLevelType w:val="hybridMultilevel"/>
    <w:tmpl w:val="8FC0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7F72"/>
    <w:multiLevelType w:val="hybridMultilevel"/>
    <w:tmpl w:val="8FC0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39"/>
    <w:rsid w:val="00581ED4"/>
    <w:rsid w:val="006D6CEB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LocalAdmin</cp:lastModifiedBy>
  <cp:revision>2</cp:revision>
  <dcterms:created xsi:type="dcterms:W3CDTF">2014-12-09T22:23:00Z</dcterms:created>
  <dcterms:modified xsi:type="dcterms:W3CDTF">2014-12-09T22:23:00Z</dcterms:modified>
</cp:coreProperties>
</file>